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50046" w14:textId="77777777" w:rsidR="00AC469C" w:rsidRDefault="00AC469C">
      <w:pPr>
        <w:rPr>
          <w:b/>
          <w:noProof/>
          <w:lang w:eastAsia="en-CA"/>
        </w:rPr>
      </w:pPr>
      <w:r>
        <w:rPr>
          <w:b/>
          <w:noProof/>
          <w:lang w:eastAsia="en-CA"/>
        </w:rPr>
        <w:t xml:space="preserve">BUS 285 – </w:t>
      </w:r>
      <w:r w:rsidR="007636F3">
        <w:rPr>
          <w:b/>
          <w:noProof/>
          <w:lang w:eastAsia="en-CA"/>
        </w:rPr>
        <w:t>Winter 2020</w:t>
      </w:r>
    </w:p>
    <w:p w14:paraId="6EA83566" w14:textId="77777777" w:rsidR="00AC469C" w:rsidRDefault="00AC469C">
      <w:pPr>
        <w:rPr>
          <w:b/>
          <w:noProof/>
          <w:lang w:eastAsia="en-CA"/>
        </w:rPr>
      </w:pPr>
      <w:r>
        <w:rPr>
          <w:b/>
          <w:noProof/>
          <w:lang w:eastAsia="en-CA"/>
        </w:rPr>
        <w:t xml:space="preserve">Course Project </w:t>
      </w:r>
    </w:p>
    <w:p w14:paraId="46157E32" w14:textId="77777777" w:rsidR="00AC469C" w:rsidRDefault="00AC469C">
      <w:pPr>
        <w:rPr>
          <w:b/>
          <w:noProof/>
          <w:lang w:eastAsia="en-CA"/>
        </w:rPr>
      </w:pPr>
    </w:p>
    <w:p w14:paraId="41970C9F" w14:textId="77777777" w:rsidR="00AC469C" w:rsidRDefault="00AC469C">
      <w:pPr>
        <w:rPr>
          <w:noProof/>
          <w:lang w:eastAsia="en-CA"/>
        </w:rPr>
      </w:pPr>
      <w:r>
        <w:rPr>
          <w:b/>
          <w:noProof/>
          <w:lang w:eastAsia="en-CA"/>
        </w:rPr>
        <w:t xml:space="preserve">Requirements: </w:t>
      </w:r>
      <w:r w:rsidRPr="00AC469C">
        <w:rPr>
          <w:noProof/>
          <w:lang w:eastAsia="en-CA"/>
        </w:rPr>
        <w:t xml:space="preserve">Read the attached case study carefully. Complete any of the questions </w:t>
      </w:r>
      <w:r w:rsidR="00F62C48">
        <w:rPr>
          <w:noProof/>
          <w:lang w:eastAsia="en-CA"/>
        </w:rPr>
        <w:t xml:space="preserve">or requirements </w:t>
      </w:r>
      <w:r w:rsidRPr="00AC469C">
        <w:rPr>
          <w:noProof/>
          <w:lang w:eastAsia="en-CA"/>
        </w:rPr>
        <w:t xml:space="preserve">noted in each part. Upon completion, organize the various components into a single package and submit </w:t>
      </w:r>
      <w:r w:rsidR="00C43F4E">
        <w:rPr>
          <w:noProof/>
          <w:lang w:eastAsia="en-CA"/>
        </w:rPr>
        <w:t xml:space="preserve">online </w:t>
      </w:r>
      <w:r w:rsidRPr="00AC469C">
        <w:rPr>
          <w:noProof/>
          <w:lang w:eastAsia="en-CA"/>
        </w:rPr>
        <w:t>using the link on UR Courses.</w:t>
      </w:r>
      <w:r w:rsidR="00F62C48">
        <w:rPr>
          <w:noProof/>
          <w:lang w:eastAsia="en-CA"/>
        </w:rPr>
        <w:t xml:space="preserve"> The project is due by </w:t>
      </w:r>
      <w:r w:rsidR="00564680">
        <w:rPr>
          <w:noProof/>
          <w:lang w:eastAsia="en-CA"/>
        </w:rPr>
        <w:t>5:30</w:t>
      </w:r>
      <w:r w:rsidR="00F62C48">
        <w:rPr>
          <w:noProof/>
          <w:lang w:eastAsia="en-CA"/>
        </w:rPr>
        <w:t xml:space="preserve">PM on </w:t>
      </w:r>
      <w:r w:rsidR="007636F3">
        <w:rPr>
          <w:noProof/>
          <w:lang w:eastAsia="en-CA"/>
        </w:rPr>
        <w:t>March 26</w:t>
      </w:r>
      <w:r w:rsidR="00F62C48">
        <w:rPr>
          <w:noProof/>
          <w:lang w:eastAsia="en-CA"/>
        </w:rPr>
        <w:t>.</w:t>
      </w:r>
      <w:r w:rsidR="0091091F">
        <w:rPr>
          <w:noProof/>
          <w:lang w:eastAsia="en-CA"/>
        </w:rPr>
        <w:t xml:space="preserve"> </w:t>
      </w:r>
    </w:p>
    <w:p w14:paraId="5ACBFC0A" w14:textId="77777777" w:rsidR="00AC469C" w:rsidRDefault="00AC469C">
      <w:pPr>
        <w:rPr>
          <w:noProof/>
          <w:lang w:eastAsia="en-CA"/>
        </w:rPr>
      </w:pPr>
    </w:p>
    <w:p w14:paraId="7B0AD0A2" w14:textId="77777777" w:rsidR="008002A0" w:rsidRPr="008002A0" w:rsidRDefault="008002A0" w:rsidP="008002A0">
      <w:pPr>
        <w:rPr>
          <w:b/>
        </w:rPr>
      </w:pPr>
      <w:r w:rsidRPr="008002A0">
        <w:rPr>
          <w:b/>
        </w:rPr>
        <w:t>Case Study</w:t>
      </w:r>
    </w:p>
    <w:p w14:paraId="68F2C8AA" w14:textId="77777777" w:rsidR="008002A0" w:rsidRDefault="008002A0" w:rsidP="008002A0">
      <w:pPr>
        <w:rPr>
          <w:b/>
        </w:rPr>
      </w:pPr>
      <w:proofErr w:type="spellStart"/>
      <w:r w:rsidRPr="008002A0">
        <w:rPr>
          <w:b/>
        </w:rPr>
        <w:t>Rhy’s</w:t>
      </w:r>
      <w:proofErr w:type="spellEnd"/>
      <w:r w:rsidRPr="008002A0">
        <w:rPr>
          <w:b/>
        </w:rPr>
        <w:t xml:space="preserve"> Fries – Part </w:t>
      </w:r>
      <w:r w:rsidR="00E47E51">
        <w:rPr>
          <w:b/>
        </w:rPr>
        <w:t>7</w:t>
      </w:r>
    </w:p>
    <w:p w14:paraId="45091EAA" w14:textId="77777777" w:rsidR="008002A0" w:rsidRDefault="008002A0" w:rsidP="008002A0"/>
    <w:p w14:paraId="09EA31BC" w14:textId="77777777" w:rsidR="008002A0" w:rsidRDefault="00FC0F90" w:rsidP="008002A0">
      <w:r>
        <w:t>May 1</w:t>
      </w:r>
      <w:r w:rsidR="008002A0">
        <w:t>, 20X</w:t>
      </w:r>
      <w:r w:rsidR="00E47E51">
        <w:t>2</w:t>
      </w:r>
    </w:p>
    <w:p w14:paraId="7882A1D4" w14:textId="77777777" w:rsidR="008002A0" w:rsidRDefault="008002A0" w:rsidP="008002A0"/>
    <w:p w14:paraId="46874C7C" w14:textId="77777777" w:rsidR="009175A0" w:rsidRDefault="00E47E51" w:rsidP="008002A0">
      <w:r>
        <w:t>It seems strange to Ronald that</w:t>
      </w:r>
      <w:r w:rsidR="00F07299">
        <w:t xml:space="preserve"> it was only one year ago that he decided to start this adventure. In early November, he opened up the first </w:t>
      </w:r>
      <w:proofErr w:type="spellStart"/>
      <w:r w:rsidR="00F07299">
        <w:t>Rhy’s</w:t>
      </w:r>
      <w:proofErr w:type="spellEnd"/>
      <w:r w:rsidR="00F07299">
        <w:t xml:space="preserve"> Fries location and while sales initially were less than stellar, word quickly spread about the quality of the product and patrons started coming from all over the city to try i</w:t>
      </w:r>
      <w:r w:rsidR="009175A0">
        <w:t>t out. As the hectic demands of the business grew, Ronald realized he couldn’t handle everything</w:t>
      </w:r>
      <w:r w:rsidR="00F66F05">
        <w:t xml:space="preserve"> on his own</w:t>
      </w:r>
      <w:r w:rsidR="009175A0">
        <w:t xml:space="preserve"> and has had t</w:t>
      </w:r>
      <w:r w:rsidR="00F66F05">
        <w:t xml:space="preserve">o hire extra staff to manage the workload. One of the </w:t>
      </w:r>
      <w:r w:rsidR="00BF5909">
        <w:t>employees</w:t>
      </w:r>
      <w:r w:rsidR="00F66F05">
        <w:t xml:space="preserve"> is </w:t>
      </w:r>
      <w:r w:rsidR="00BF5909">
        <w:t>an</w:t>
      </w:r>
      <w:r w:rsidR="009D0B71">
        <w:t xml:space="preserve"> accountant, Sarah,</w:t>
      </w:r>
      <w:r w:rsidR="009175A0">
        <w:t xml:space="preserve"> </w:t>
      </w:r>
      <w:r w:rsidR="00F66F05">
        <w:t>whose primary function is to</w:t>
      </w:r>
      <w:r w:rsidR="009175A0">
        <w:t xml:space="preserve"> help him keep track of the day to day operations.</w:t>
      </w:r>
    </w:p>
    <w:p w14:paraId="4F8DFE4C" w14:textId="77777777" w:rsidR="009175A0" w:rsidRDefault="009175A0" w:rsidP="008002A0"/>
    <w:p w14:paraId="15618DDE" w14:textId="77777777" w:rsidR="009D0B71" w:rsidRDefault="009175A0" w:rsidP="008002A0">
      <w:r>
        <w:t>Since this is the end of hi</w:t>
      </w:r>
      <w:r w:rsidR="009D0B71">
        <w:t xml:space="preserve">s first full year of </w:t>
      </w:r>
      <w:proofErr w:type="gramStart"/>
      <w:r w:rsidR="009D0B71">
        <w:t>operations</w:t>
      </w:r>
      <w:proofErr w:type="gramEnd"/>
      <w:r w:rsidR="009D0B71">
        <w:t xml:space="preserve"> he’s going to need to go see Uncle Bob soon to get his </w:t>
      </w:r>
      <w:r w:rsidR="001D7FC7">
        <w:t>year-end</w:t>
      </w:r>
      <w:r w:rsidR="009D0B71">
        <w:t xml:space="preserve"> statements prepared. Ronald is a little concerned though. The amount of cash in the corporate bank account doesn’t match with </w:t>
      </w:r>
      <w:r w:rsidR="00F66F05">
        <w:t xml:space="preserve">the cash balance that is listed </w:t>
      </w:r>
      <w:r w:rsidR="009D0B71">
        <w:t xml:space="preserve">in the general ledger. The </w:t>
      </w:r>
      <w:r w:rsidR="00FC0F90">
        <w:t xml:space="preserve">April 30 </w:t>
      </w:r>
      <w:r w:rsidR="009D0B71">
        <w:t>bank</w:t>
      </w:r>
      <w:r w:rsidR="00FC0F90">
        <w:t xml:space="preserve"> statement</w:t>
      </w:r>
      <w:r w:rsidR="009D0B71">
        <w:t xml:space="preserve"> indicated there is $81,483.17 but the ledger indicated there is only $</w:t>
      </w:r>
      <w:r w:rsidR="00634DE1">
        <w:t>7</w:t>
      </w:r>
      <w:r w:rsidR="009D0B71">
        <w:t xml:space="preserve">3,547.94 </w:t>
      </w:r>
      <w:r w:rsidR="00FC0F90">
        <w:t xml:space="preserve">as of April 30. </w:t>
      </w:r>
      <w:r w:rsidR="009D0B71">
        <w:t xml:space="preserve">Sarah tells him that </w:t>
      </w:r>
      <w:r w:rsidR="00FC0F90">
        <w:t xml:space="preserve">there weren’t any month end adjustments made yet and </w:t>
      </w:r>
      <w:r w:rsidR="009D0B71">
        <w:t>i</w:t>
      </w:r>
      <w:r w:rsidR="00FC0F90">
        <w:t xml:space="preserve">t simply needs to be reconciled. </w:t>
      </w:r>
      <w:r w:rsidR="00F66F05">
        <w:t>She</w:t>
      </w:r>
      <w:r w:rsidR="00FC0F90">
        <w:t xml:space="preserve"> </w:t>
      </w:r>
      <w:r w:rsidR="009D0B71">
        <w:t xml:space="preserve">goes to work to identify the </w:t>
      </w:r>
      <w:r w:rsidR="00BF5909">
        <w:t>differences between the two balances</w:t>
      </w:r>
      <w:r w:rsidR="009D0B71">
        <w:t>.</w:t>
      </w:r>
    </w:p>
    <w:p w14:paraId="5A8C3279" w14:textId="77777777" w:rsidR="009D0B71" w:rsidRDefault="009D0B71" w:rsidP="008002A0"/>
    <w:p w14:paraId="4F7927F8" w14:textId="77777777" w:rsidR="00FC0F90" w:rsidRDefault="00FC0F90" w:rsidP="008002A0">
      <w:r>
        <w:t>May 2, 20X2</w:t>
      </w:r>
    </w:p>
    <w:p w14:paraId="75FF3107" w14:textId="77777777" w:rsidR="00FC0F90" w:rsidRDefault="00FC0F90" w:rsidP="008002A0"/>
    <w:p w14:paraId="5A08D4E0" w14:textId="77777777" w:rsidR="009175A0" w:rsidRDefault="009D0B71" w:rsidP="008002A0">
      <w:r>
        <w:t xml:space="preserve">Sarah </w:t>
      </w:r>
      <w:r w:rsidR="00FC0F90">
        <w:t>has identified the following transactions:</w:t>
      </w:r>
    </w:p>
    <w:p w14:paraId="1FDB6E9E" w14:textId="77777777" w:rsidR="00FC0F90" w:rsidRDefault="00FC0F90" w:rsidP="008002A0"/>
    <w:p w14:paraId="402F63B0" w14:textId="77777777" w:rsidR="00FC0F90" w:rsidRDefault="00FC0F90" w:rsidP="00FC0F90">
      <w:pPr>
        <w:pStyle w:val="ListParagraph"/>
        <w:numPr>
          <w:ilvl w:val="0"/>
          <w:numId w:val="4"/>
        </w:numPr>
      </w:pPr>
      <w:r>
        <w:t>The April 30 bank statement noted bank and credit card processing fees of $1,240.14</w:t>
      </w:r>
    </w:p>
    <w:p w14:paraId="75102AEE" w14:textId="77777777" w:rsidR="00D57E5A" w:rsidRDefault="00D57E5A" w:rsidP="00D57E5A">
      <w:pPr>
        <w:pStyle w:val="ListParagraph"/>
        <w:numPr>
          <w:ilvl w:val="0"/>
          <w:numId w:val="4"/>
        </w:numPr>
      </w:pPr>
      <w:r>
        <w:t>Since April 29</w:t>
      </w:r>
      <w:r w:rsidRPr="00D57E5A">
        <w:rPr>
          <w:vertAlign w:val="superscript"/>
        </w:rPr>
        <w:t>th</w:t>
      </w:r>
      <w:r>
        <w:t xml:space="preserve"> and 30</w:t>
      </w:r>
      <w:r w:rsidRPr="00D57E5A">
        <w:rPr>
          <w:vertAlign w:val="superscript"/>
        </w:rPr>
        <w:t>th</w:t>
      </w:r>
      <w:r>
        <w:t xml:space="preserve"> </w:t>
      </w:r>
      <w:r w:rsidR="00F66F05">
        <w:t>fell on the weekend</w:t>
      </w:r>
      <w:r>
        <w:t xml:space="preserve">, </w:t>
      </w:r>
      <w:r w:rsidR="00FC0F90">
        <w:t>Sarah made the deposit</w:t>
      </w:r>
      <w:r>
        <w:t>s</w:t>
      </w:r>
      <w:r w:rsidR="00FC0F90">
        <w:t xml:space="preserve"> for</w:t>
      </w:r>
      <w:r>
        <w:t xml:space="preserve"> those days </w:t>
      </w:r>
      <w:r w:rsidR="00FC0F90">
        <w:t xml:space="preserve">in the afternoon of </w:t>
      </w:r>
      <w:r>
        <w:t xml:space="preserve">Monday, </w:t>
      </w:r>
      <w:r w:rsidR="00FC0F90">
        <w:t>May 1</w:t>
      </w:r>
      <w:r w:rsidR="00FC0F90" w:rsidRPr="00FC0F90">
        <w:rPr>
          <w:vertAlign w:val="superscript"/>
        </w:rPr>
        <w:t>st</w:t>
      </w:r>
      <w:r w:rsidR="00FC0F90">
        <w:t>. The amount of the deposit was $987.29</w:t>
      </w:r>
      <w:r>
        <w:t xml:space="preserve"> for April 29</w:t>
      </w:r>
      <w:r w:rsidRPr="00D57E5A">
        <w:rPr>
          <w:vertAlign w:val="superscript"/>
        </w:rPr>
        <w:t>th</w:t>
      </w:r>
      <w:r>
        <w:t xml:space="preserve"> and $1,154.</w:t>
      </w:r>
      <w:r w:rsidR="002232E9">
        <w:t>5</w:t>
      </w:r>
      <w:r>
        <w:t>7 for April 30</w:t>
      </w:r>
      <w:r w:rsidRPr="00D57E5A">
        <w:rPr>
          <w:vertAlign w:val="superscript"/>
        </w:rPr>
        <w:t>th</w:t>
      </w:r>
      <w:r>
        <w:t>.</w:t>
      </w:r>
    </w:p>
    <w:p w14:paraId="084BDE0E" w14:textId="77777777" w:rsidR="00FC0F90" w:rsidRDefault="00634DE1" w:rsidP="00FC0F90">
      <w:pPr>
        <w:pStyle w:val="ListParagraph"/>
        <w:numPr>
          <w:ilvl w:val="0"/>
          <w:numId w:val="4"/>
        </w:numPr>
      </w:pPr>
      <w:r>
        <w:t>The were 3 outstanding cheques; Chq #54 for $4,309.68, Chq#58 for $</w:t>
      </w:r>
      <w:r w:rsidR="00303B57">
        <w:t xml:space="preserve">7,434.50 </w:t>
      </w:r>
      <w:r>
        <w:t>and Chq#61 for $421.12</w:t>
      </w:r>
    </w:p>
    <w:p w14:paraId="619280A5" w14:textId="77777777" w:rsidR="00D57E5A" w:rsidRDefault="00303B57" w:rsidP="00FC0F90">
      <w:pPr>
        <w:pStyle w:val="ListParagraph"/>
        <w:numPr>
          <w:ilvl w:val="0"/>
          <w:numId w:val="4"/>
        </w:numPr>
      </w:pPr>
      <w:r>
        <w:t>A</w:t>
      </w:r>
      <w:r w:rsidR="00D57E5A">
        <w:t xml:space="preserve"> cheque for </w:t>
      </w:r>
      <w:r>
        <w:t>$808.07 from a customer was returned NSF. The bank charged a $40 fee for this item (not included as part of the fees noted above)</w:t>
      </w:r>
    </w:p>
    <w:p w14:paraId="4C5E37AC" w14:textId="77777777" w:rsidR="009175A0" w:rsidRDefault="009175A0" w:rsidP="008002A0"/>
    <w:p w14:paraId="558A9361" w14:textId="77777777" w:rsidR="00030DE4" w:rsidRDefault="00030DE4" w:rsidP="00030DE4"/>
    <w:p w14:paraId="4044DE88" w14:textId="77777777" w:rsidR="008002A0" w:rsidRPr="007D43E9" w:rsidRDefault="00D62F34" w:rsidP="00030DE4">
      <w:pPr>
        <w:rPr>
          <w:b/>
          <w:bCs/>
        </w:rPr>
      </w:pPr>
      <w:r>
        <w:t>7a</w:t>
      </w:r>
      <w:r w:rsidR="00030DE4">
        <w:t xml:space="preserve">.) </w:t>
      </w:r>
      <w:r w:rsidR="002232E9" w:rsidRPr="007D43E9">
        <w:rPr>
          <w:b/>
          <w:bCs/>
        </w:rPr>
        <w:t>Complete a bank reconciliation for April 30, 20X2 using the information provided above.</w:t>
      </w:r>
    </w:p>
    <w:p w14:paraId="2D19EFA2" w14:textId="2181FD21" w:rsidR="00030DE4" w:rsidRDefault="00030DE4" w:rsidP="00030DE4">
      <w:pPr>
        <w:ind w:left="360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2080"/>
      </w:tblGrid>
      <w:tr w:rsidR="00637630" w14:paraId="0C85D81C" w14:textId="77777777" w:rsidTr="00637630">
        <w:trPr>
          <w:trHeight w:val="541"/>
        </w:trPr>
        <w:tc>
          <w:tcPr>
            <w:tcW w:w="5543" w:type="dxa"/>
            <w:gridSpan w:val="2"/>
          </w:tcPr>
          <w:p w14:paraId="587B47FF" w14:textId="268CEE4A" w:rsidR="00637630" w:rsidRDefault="00637630" w:rsidP="00030DE4">
            <w:r>
              <w:t>Bank Reconciliation</w:t>
            </w:r>
          </w:p>
        </w:tc>
      </w:tr>
      <w:tr w:rsidR="00637630" w14:paraId="3165BBDC" w14:textId="77777777" w:rsidTr="00637630">
        <w:trPr>
          <w:trHeight w:val="541"/>
        </w:trPr>
        <w:tc>
          <w:tcPr>
            <w:tcW w:w="5543" w:type="dxa"/>
            <w:gridSpan w:val="2"/>
          </w:tcPr>
          <w:p w14:paraId="3D9C5495" w14:textId="446D3C77" w:rsidR="00637630" w:rsidRDefault="00637630" w:rsidP="00030DE4">
            <w:r>
              <w:t>April – 30</w:t>
            </w:r>
            <w:r w:rsidRPr="00637630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637630" w14:paraId="42F4D036" w14:textId="77777777" w:rsidTr="00637630">
        <w:trPr>
          <w:trHeight w:val="541"/>
        </w:trPr>
        <w:tc>
          <w:tcPr>
            <w:tcW w:w="3463" w:type="dxa"/>
          </w:tcPr>
          <w:p w14:paraId="26E4B7B2" w14:textId="5FFC670D" w:rsidR="00637630" w:rsidRDefault="00637630" w:rsidP="00030DE4">
            <w:r>
              <w:t xml:space="preserve">Balance as per Bank statement </w:t>
            </w:r>
          </w:p>
        </w:tc>
        <w:tc>
          <w:tcPr>
            <w:tcW w:w="2080" w:type="dxa"/>
          </w:tcPr>
          <w:p w14:paraId="2F67FA29" w14:textId="28C6F978" w:rsidR="00637630" w:rsidRDefault="00637630" w:rsidP="00030DE4">
            <w:r>
              <w:t>81,483.17</w:t>
            </w:r>
          </w:p>
        </w:tc>
      </w:tr>
      <w:tr w:rsidR="00637630" w14:paraId="2BE5FDDB" w14:textId="77777777" w:rsidTr="00637630">
        <w:trPr>
          <w:trHeight w:val="541"/>
        </w:trPr>
        <w:tc>
          <w:tcPr>
            <w:tcW w:w="3463" w:type="dxa"/>
          </w:tcPr>
          <w:p w14:paraId="44E46EE0" w14:textId="2AC44942" w:rsidR="00637630" w:rsidRDefault="00637630" w:rsidP="00030DE4">
            <w:r>
              <w:t>Add: Deposit in Transit</w:t>
            </w:r>
            <w:r w:rsidR="00575B1E">
              <w:t xml:space="preserve"> </w:t>
            </w:r>
            <w:r>
              <w:t>(98</w:t>
            </w:r>
            <w:r w:rsidR="00575B1E">
              <w:t>7.29+1154.57)</w:t>
            </w:r>
          </w:p>
        </w:tc>
        <w:tc>
          <w:tcPr>
            <w:tcW w:w="2080" w:type="dxa"/>
          </w:tcPr>
          <w:p w14:paraId="0A7E5741" w14:textId="5B321108" w:rsidR="00637630" w:rsidRDefault="00575B1E" w:rsidP="00030DE4">
            <w:r>
              <w:t>2141.86</w:t>
            </w:r>
          </w:p>
        </w:tc>
      </w:tr>
      <w:tr w:rsidR="00637630" w14:paraId="036EE987" w14:textId="77777777" w:rsidTr="00637630">
        <w:trPr>
          <w:trHeight w:val="541"/>
        </w:trPr>
        <w:tc>
          <w:tcPr>
            <w:tcW w:w="3463" w:type="dxa"/>
          </w:tcPr>
          <w:p w14:paraId="3148789A" w14:textId="32D4CFFC" w:rsidR="00637630" w:rsidRDefault="00575B1E" w:rsidP="00030DE4">
            <w:r>
              <w:t>Less: Outstanding check (4,309.68 + 7434.5+421.12)</w:t>
            </w:r>
          </w:p>
        </w:tc>
        <w:tc>
          <w:tcPr>
            <w:tcW w:w="2080" w:type="dxa"/>
          </w:tcPr>
          <w:p w14:paraId="44476EB5" w14:textId="1A8ADC6F" w:rsidR="00637630" w:rsidRDefault="00575B1E" w:rsidP="00030DE4">
            <w:r>
              <w:t>(12,165.3)</w:t>
            </w:r>
          </w:p>
        </w:tc>
      </w:tr>
      <w:tr w:rsidR="00637630" w14:paraId="21A94926" w14:textId="77777777" w:rsidTr="00637630">
        <w:trPr>
          <w:trHeight w:val="541"/>
        </w:trPr>
        <w:tc>
          <w:tcPr>
            <w:tcW w:w="3463" w:type="dxa"/>
          </w:tcPr>
          <w:p w14:paraId="5101965E" w14:textId="6EAA5D96" w:rsidR="00637630" w:rsidRPr="00575B1E" w:rsidRDefault="00575B1E" w:rsidP="00030DE4">
            <w:pPr>
              <w:rPr>
                <w:b/>
                <w:bCs/>
              </w:rPr>
            </w:pPr>
            <w:r w:rsidRPr="00575B1E">
              <w:rPr>
                <w:b/>
                <w:bCs/>
              </w:rPr>
              <w:t xml:space="preserve">Adjusted Bank balance </w:t>
            </w:r>
          </w:p>
        </w:tc>
        <w:tc>
          <w:tcPr>
            <w:tcW w:w="2080" w:type="dxa"/>
          </w:tcPr>
          <w:p w14:paraId="44F26213" w14:textId="774621F4" w:rsidR="00637630" w:rsidRPr="00575B1E" w:rsidRDefault="00575B1E" w:rsidP="00030DE4">
            <w:pPr>
              <w:rPr>
                <w:b/>
                <w:bCs/>
              </w:rPr>
            </w:pPr>
            <w:r w:rsidRPr="00575B1E">
              <w:rPr>
                <w:b/>
                <w:bCs/>
              </w:rPr>
              <w:t>71,459.73</w:t>
            </w:r>
          </w:p>
        </w:tc>
      </w:tr>
      <w:tr w:rsidR="00637630" w14:paraId="4CBB21A7" w14:textId="77777777" w:rsidTr="00637630">
        <w:trPr>
          <w:trHeight w:val="541"/>
        </w:trPr>
        <w:tc>
          <w:tcPr>
            <w:tcW w:w="3463" w:type="dxa"/>
          </w:tcPr>
          <w:p w14:paraId="7667ECE6" w14:textId="77777777" w:rsidR="00637630" w:rsidRDefault="00637630" w:rsidP="00030DE4"/>
        </w:tc>
        <w:tc>
          <w:tcPr>
            <w:tcW w:w="2080" w:type="dxa"/>
          </w:tcPr>
          <w:p w14:paraId="0BF8394E" w14:textId="77777777" w:rsidR="00637630" w:rsidRDefault="00637630" w:rsidP="00030DE4"/>
        </w:tc>
      </w:tr>
      <w:tr w:rsidR="00637630" w14:paraId="39D42F97" w14:textId="77777777" w:rsidTr="00637630">
        <w:trPr>
          <w:trHeight w:val="541"/>
        </w:trPr>
        <w:tc>
          <w:tcPr>
            <w:tcW w:w="3463" w:type="dxa"/>
          </w:tcPr>
          <w:p w14:paraId="4206E5F9" w14:textId="68ECE279" w:rsidR="00637630" w:rsidRDefault="00575B1E" w:rsidP="00030DE4">
            <w:r>
              <w:t xml:space="preserve">Balance as per books </w:t>
            </w:r>
          </w:p>
        </w:tc>
        <w:tc>
          <w:tcPr>
            <w:tcW w:w="2080" w:type="dxa"/>
          </w:tcPr>
          <w:p w14:paraId="1DB16749" w14:textId="5ADAD8FC" w:rsidR="00637630" w:rsidRDefault="00575B1E" w:rsidP="00030DE4">
            <w:r>
              <w:t>73,547.94</w:t>
            </w:r>
          </w:p>
        </w:tc>
      </w:tr>
      <w:tr w:rsidR="00637630" w14:paraId="17C6CB62" w14:textId="77777777" w:rsidTr="00637630">
        <w:trPr>
          <w:trHeight w:val="541"/>
        </w:trPr>
        <w:tc>
          <w:tcPr>
            <w:tcW w:w="3463" w:type="dxa"/>
          </w:tcPr>
          <w:p w14:paraId="0DE206CA" w14:textId="7299D120" w:rsidR="00637630" w:rsidRDefault="00575B1E" w:rsidP="00030DE4">
            <w:r>
              <w:t>Less: NSF check (808.07 + 40)</w:t>
            </w:r>
          </w:p>
        </w:tc>
        <w:tc>
          <w:tcPr>
            <w:tcW w:w="2080" w:type="dxa"/>
          </w:tcPr>
          <w:p w14:paraId="332B1B65" w14:textId="4D1FCF62" w:rsidR="00637630" w:rsidRDefault="00575B1E" w:rsidP="00030DE4">
            <w:r>
              <w:t>(848.07)</w:t>
            </w:r>
          </w:p>
        </w:tc>
      </w:tr>
      <w:tr w:rsidR="00637630" w14:paraId="2B877BD7" w14:textId="77777777" w:rsidTr="00637630">
        <w:trPr>
          <w:trHeight w:val="541"/>
        </w:trPr>
        <w:tc>
          <w:tcPr>
            <w:tcW w:w="3463" w:type="dxa"/>
          </w:tcPr>
          <w:p w14:paraId="3690D4DA" w14:textId="743FBB09" w:rsidR="00637630" w:rsidRDefault="00575B1E" w:rsidP="00030DE4">
            <w:r>
              <w:t>Less: Bank Service Charge</w:t>
            </w:r>
          </w:p>
        </w:tc>
        <w:tc>
          <w:tcPr>
            <w:tcW w:w="2080" w:type="dxa"/>
          </w:tcPr>
          <w:p w14:paraId="6D428223" w14:textId="491830D3" w:rsidR="00637630" w:rsidRDefault="00575B1E" w:rsidP="00030DE4">
            <w:r>
              <w:t>(1,240.14)</w:t>
            </w:r>
          </w:p>
        </w:tc>
      </w:tr>
      <w:tr w:rsidR="00637630" w14:paraId="16235AA8" w14:textId="77777777" w:rsidTr="00637630">
        <w:trPr>
          <w:trHeight w:val="541"/>
        </w:trPr>
        <w:tc>
          <w:tcPr>
            <w:tcW w:w="3463" w:type="dxa"/>
          </w:tcPr>
          <w:p w14:paraId="11283BE2" w14:textId="3EBD8991" w:rsidR="00637630" w:rsidRPr="00575B1E" w:rsidRDefault="00575B1E" w:rsidP="00030DE4">
            <w:pPr>
              <w:rPr>
                <w:b/>
                <w:bCs/>
              </w:rPr>
            </w:pPr>
            <w:r w:rsidRPr="00575B1E">
              <w:rPr>
                <w:b/>
                <w:bCs/>
              </w:rPr>
              <w:t xml:space="preserve">Adjusted Book balance </w:t>
            </w:r>
          </w:p>
        </w:tc>
        <w:tc>
          <w:tcPr>
            <w:tcW w:w="2080" w:type="dxa"/>
          </w:tcPr>
          <w:p w14:paraId="4F8E0359" w14:textId="1B9B5A2A" w:rsidR="00637630" w:rsidRPr="00575B1E" w:rsidRDefault="00575B1E" w:rsidP="00030DE4">
            <w:pPr>
              <w:rPr>
                <w:b/>
                <w:bCs/>
              </w:rPr>
            </w:pPr>
            <w:r w:rsidRPr="00575B1E">
              <w:rPr>
                <w:b/>
                <w:bCs/>
              </w:rPr>
              <w:t>71,459.73</w:t>
            </w:r>
          </w:p>
        </w:tc>
      </w:tr>
    </w:tbl>
    <w:p w14:paraId="12D891C4" w14:textId="77777777" w:rsidR="00637630" w:rsidRDefault="00637630" w:rsidP="00030DE4">
      <w:pPr>
        <w:ind w:left="360"/>
      </w:pPr>
    </w:p>
    <w:p w14:paraId="4BB839B8" w14:textId="77777777" w:rsidR="00575B1E" w:rsidRDefault="00D62F34">
      <w:r>
        <w:t xml:space="preserve">7b.) </w:t>
      </w:r>
      <w:r w:rsidRPr="007D43E9">
        <w:rPr>
          <w:b/>
          <w:bCs/>
        </w:rPr>
        <w:t xml:space="preserve">Complete any </w:t>
      </w:r>
      <w:r w:rsidR="002D6E42" w:rsidRPr="007D43E9">
        <w:rPr>
          <w:b/>
          <w:bCs/>
        </w:rPr>
        <w:t xml:space="preserve">adjusting </w:t>
      </w:r>
      <w:r w:rsidRPr="007D43E9">
        <w:rPr>
          <w:b/>
          <w:bCs/>
        </w:rPr>
        <w:t>journal entries required as a result of the bank reconciliation</w:t>
      </w:r>
    </w:p>
    <w:p w14:paraId="79AC57BD" w14:textId="77777777" w:rsidR="00575B1E" w:rsidRDefault="00575B1E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961"/>
        <w:gridCol w:w="1134"/>
        <w:gridCol w:w="1264"/>
      </w:tblGrid>
      <w:tr w:rsidR="00575B1E" w14:paraId="26AA5891" w14:textId="77777777" w:rsidTr="007D43E9">
        <w:tc>
          <w:tcPr>
            <w:tcW w:w="1271" w:type="dxa"/>
          </w:tcPr>
          <w:p w14:paraId="49F47E15" w14:textId="169F956E" w:rsidR="00575B1E" w:rsidRDefault="00575B1E">
            <w:r>
              <w:t xml:space="preserve">Date </w:t>
            </w:r>
          </w:p>
        </w:tc>
        <w:tc>
          <w:tcPr>
            <w:tcW w:w="4961" w:type="dxa"/>
          </w:tcPr>
          <w:p w14:paraId="4395C611" w14:textId="0B8AF3EF" w:rsidR="00575B1E" w:rsidRDefault="00575B1E">
            <w:r>
              <w:t xml:space="preserve">Account title and explanation </w:t>
            </w:r>
          </w:p>
        </w:tc>
        <w:tc>
          <w:tcPr>
            <w:tcW w:w="1134" w:type="dxa"/>
          </w:tcPr>
          <w:p w14:paraId="63DC5D3B" w14:textId="1A8D5C90" w:rsidR="00575B1E" w:rsidRDefault="00575B1E">
            <w:r>
              <w:t>Debit ($)</w:t>
            </w:r>
          </w:p>
        </w:tc>
        <w:tc>
          <w:tcPr>
            <w:tcW w:w="1264" w:type="dxa"/>
          </w:tcPr>
          <w:p w14:paraId="17F17F38" w14:textId="5F852F22" w:rsidR="00575B1E" w:rsidRDefault="00575B1E">
            <w:r>
              <w:t>Credit ($)</w:t>
            </w:r>
          </w:p>
        </w:tc>
      </w:tr>
      <w:tr w:rsidR="00575B1E" w14:paraId="1C05370F" w14:textId="77777777" w:rsidTr="007D43E9">
        <w:tc>
          <w:tcPr>
            <w:tcW w:w="1271" w:type="dxa"/>
          </w:tcPr>
          <w:p w14:paraId="7014889E" w14:textId="0BDA96F4" w:rsidR="00575B1E" w:rsidRDefault="007D43E9">
            <w:r>
              <w:t>30/4/20x2</w:t>
            </w:r>
          </w:p>
        </w:tc>
        <w:tc>
          <w:tcPr>
            <w:tcW w:w="4961" w:type="dxa"/>
          </w:tcPr>
          <w:p w14:paraId="5EC9FC59" w14:textId="0BFDEB85" w:rsidR="00575B1E" w:rsidRDefault="007D43E9">
            <w:r>
              <w:t>Accounts receivable</w:t>
            </w:r>
          </w:p>
        </w:tc>
        <w:tc>
          <w:tcPr>
            <w:tcW w:w="1134" w:type="dxa"/>
          </w:tcPr>
          <w:p w14:paraId="05E2D25B" w14:textId="6B92F4D4" w:rsidR="00575B1E" w:rsidRDefault="007D43E9">
            <w:r>
              <w:t>848.07</w:t>
            </w:r>
          </w:p>
        </w:tc>
        <w:tc>
          <w:tcPr>
            <w:tcW w:w="1264" w:type="dxa"/>
          </w:tcPr>
          <w:p w14:paraId="69AC8F60" w14:textId="77777777" w:rsidR="00575B1E" w:rsidRDefault="00575B1E"/>
        </w:tc>
      </w:tr>
      <w:tr w:rsidR="00575B1E" w14:paraId="39BB2241" w14:textId="77777777" w:rsidTr="007D43E9">
        <w:tc>
          <w:tcPr>
            <w:tcW w:w="1271" w:type="dxa"/>
          </w:tcPr>
          <w:p w14:paraId="0F1E047B" w14:textId="77777777" w:rsidR="00575B1E" w:rsidRDefault="00575B1E"/>
        </w:tc>
        <w:tc>
          <w:tcPr>
            <w:tcW w:w="4961" w:type="dxa"/>
          </w:tcPr>
          <w:p w14:paraId="0D9EA7D9" w14:textId="3F3A52B3" w:rsidR="00575B1E" w:rsidRDefault="007D43E9">
            <w:r>
              <w:t>Cash</w:t>
            </w:r>
          </w:p>
        </w:tc>
        <w:tc>
          <w:tcPr>
            <w:tcW w:w="1134" w:type="dxa"/>
          </w:tcPr>
          <w:p w14:paraId="1A99D60C" w14:textId="77777777" w:rsidR="00575B1E" w:rsidRDefault="00575B1E"/>
        </w:tc>
        <w:tc>
          <w:tcPr>
            <w:tcW w:w="1264" w:type="dxa"/>
          </w:tcPr>
          <w:p w14:paraId="1AB55644" w14:textId="61D3AF12" w:rsidR="00575B1E" w:rsidRDefault="007D43E9">
            <w:r>
              <w:t>848.07</w:t>
            </w:r>
          </w:p>
        </w:tc>
      </w:tr>
      <w:tr w:rsidR="00575B1E" w14:paraId="6E5EA47F" w14:textId="77777777" w:rsidTr="007D43E9">
        <w:tc>
          <w:tcPr>
            <w:tcW w:w="1271" w:type="dxa"/>
          </w:tcPr>
          <w:p w14:paraId="5B1DF041" w14:textId="77777777" w:rsidR="00575B1E" w:rsidRDefault="00575B1E"/>
        </w:tc>
        <w:tc>
          <w:tcPr>
            <w:tcW w:w="4961" w:type="dxa"/>
          </w:tcPr>
          <w:p w14:paraId="2696C2E2" w14:textId="6B296D48" w:rsidR="00575B1E" w:rsidRDefault="007D43E9">
            <w:r>
              <w:t>(To record the NSF Check)</w:t>
            </w:r>
          </w:p>
        </w:tc>
        <w:tc>
          <w:tcPr>
            <w:tcW w:w="1134" w:type="dxa"/>
          </w:tcPr>
          <w:p w14:paraId="00BF26B5" w14:textId="77777777" w:rsidR="00575B1E" w:rsidRDefault="00575B1E"/>
        </w:tc>
        <w:tc>
          <w:tcPr>
            <w:tcW w:w="1264" w:type="dxa"/>
          </w:tcPr>
          <w:p w14:paraId="403C8F9F" w14:textId="77777777" w:rsidR="00575B1E" w:rsidRDefault="00575B1E"/>
        </w:tc>
      </w:tr>
      <w:tr w:rsidR="00575B1E" w14:paraId="79C65A5E" w14:textId="77777777" w:rsidTr="007D43E9">
        <w:tc>
          <w:tcPr>
            <w:tcW w:w="1271" w:type="dxa"/>
          </w:tcPr>
          <w:p w14:paraId="3FD98A5B" w14:textId="77777777" w:rsidR="00575B1E" w:rsidRDefault="00575B1E"/>
        </w:tc>
        <w:tc>
          <w:tcPr>
            <w:tcW w:w="4961" w:type="dxa"/>
          </w:tcPr>
          <w:p w14:paraId="179DA665" w14:textId="77777777" w:rsidR="00575B1E" w:rsidRDefault="00575B1E"/>
        </w:tc>
        <w:tc>
          <w:tcPr>
            <w:tcW w:w="1134" w:type="dxa"/>
          </w:tcPr>
          <w:p w14:paraId="1605224C" w14:textId="77777777" w:rsidR="00575B1E" w:rsidRDefault="00575B1E"/>
        </w:tc>
        <w:tc>
          <w:tcPr>
            <w:tcW w:w="1264" w:type="dxa"/>
          </w:tcPr>
          <w:p w14:paraId="5E017A86" w14:textId="77777777" w:rsidR="00575B1E" w:rsidRDefault="00575B1E"/>
        </w:tc>
      </w:tr>
      <w:tr w:rsidR="00575B1E" w14:paraId="65C9D722" w14:textId="77777777" w:rsidTr="007D43E9">
        <w:tc>
          <w:tcPr>
            <w:tcW w:w="1271" w:type="dxa"/>
          </w:tcPr>
          <w:p w14:paraId="4985B35F" w14:textId="087FD242" w:rsidR="00575B1E" w:rsidRDefault="007D43E9">
            <w:r>
              <w:t>30/4/20x2</w:t>
            </w:r>
          </w:p>
        </w:tc>
        <w:tc>
          <w:tcPr>
            <w:tcW w:w="4961" w:type="dxa"/>
          </w:tcPr>
          <w:p w14:paraId="293F1AA8" w14:textId="740BD101" w:rsidR="00575B1E" w:rsidRDefault="007D43E9">
            <w:r>
              <w:t>Miscellaneous expenses/ bank service charges</w:t>
            </w:r>
          </w:p>
        </w:tc>
        <w:tc>
          <w:tcPr>
            <w:tcW w:w="1134" w:type="dxa"/>
          </w:tcPr>
          <w:p w14:paraId="74EE5C05" w14:textId="5C402E5E" w:rsidR="00575B1E" w:rsidRDefault="007D43E9">
            <w:r>
              <w:t>1,240.14</w:t>
            </w:r>
          </w:p>
        </w:tc>
        <w:tc>
          <w:tcPr>
            <w:tcW w:w="1264" w:type="dxa"/>
          </w:tcPr>
          <w:p w14:paraId="774D2679" w14:textId="77777777" w:rsidR="00575B1E" w:rsidRDefault="00575B1E"/>
        </w:tc>
      </w:tr>
      <w:tr w:rsidR="00575B1E" w14:paraId="1BC3D374" w14:textId="77777777" w:rsidTr="007D43E9">
        <w:tc>
          <w:tcPr>
            <w:tcW w:w="1271" w:type="dxa"/>
          </w:tcPr>
          <w:p w14:paraId="0B4F11D7" w14:textId="77777777" w:rsidR="00575B1E" w:rsidRDefault="00575B1E"/>
        </w:tc>
        <w:tc>
          <w:tcPr>
            <w:tcW w:w="4961" w:type="dxa"/>
          </w:tcPr>
          <w:p w14:paraId="736C1A74" w14:textId="761520C8" w:rsidR="00575B1E" w:rsidRDefault="007D43E9">
            <w:r>
              <w:t>Cash</w:t>
            </w:r>
          </w:p>
        </w:tc>
        <w:tc>
          <w:tcPr>
            <w:tcW w:w="1134" w:type="dxa"/>
          </w:tcPr>
          <w:p w14:paraId="153FBA92" w14:textId="77777777" w:rsidR="00575B1E" w:rsidRDefault="00575B1E"/>
        </w:tc>
        <w:tc>
          <w:tcPr>
            <w:tcW w:w="1264" w:type="dxa"/>
          </w:tcPr>
          <w:p w14:paraId="48E53234" w14:textId="46AD6F86" w:rsidR="00575B1E" w:rsidRDefault="007D43E9">
            <w:r>
              <w:t>1,240.14</w:t>
            </w:r>
          </w:p>
        </w:tc>
      </w:tr>
      <w:tr w:rsidR="00575B1E" w14:paraId="2CB8233C" w14:textId="77777777" w:rsidTr="007D43E9">
        <w:tc>
          <w:tcPr>
            <w:tcW w:w="1271" w:type="dxa"/>
          </w:tcPr>
          <w:p w14:paraId="4293C575" w14:textId="77777777" w:rsidR="00575B1E" w:rsidRDefault="00575B1E"/>
        </w:tc>
        <w:tc>
          <w:tcPr>
            <w:tcW w:w="4961" w:type="dxa"/>
          </w:tcPr>
          <w:p w14:paraId="3A0AFBCF" w14:textId="4018CA34" w:rsidR="00575B1E" w:rsidRDefault="007D43E9">
            <w:r>
              <w:t>(To record the bank and credit card processing fees)</w:t>
            </w:r>
          </w:p>
        </w:tc>
        <w:tc>
          <w:tcPr>
            <w:tcW w:w="1134" w:type="dxa"/>
          </w:tcPr>
          <w:p w14:paraId="526B1A07" w14:textId="77777777" w:rsidR="00575B1E" w:rsidRDefault="00575B1E"/>
        </w:tc>
        <w:tc>
          <w:tcPr>
            <w:tcW w:w="1264" w:type="dxa"/>
          </w:tcPr>
          <w:p w14:paraId="71D2529C" w14:textId="77777777" w:rsidR="00575B1E" w:rsidRDefault="00575B1E"/>
        </w:tc>
      </w:tr>
    </w:tbl>
    <w:p w14:paraId="570AE6BA" w14:textId="1A5CEAE7" w:rsidR="00CB5E1E" w:rsidRDefault="00CB5E1E">
      <w:r>
        <w:br w:type="page"/>
      </w:r>
    </w:p>
    <w:p w14:paraId="58425558" w14:textId="77777777" w:rsidR="00CB5E1E" w:rsidRPr="008002A0" w:rsidRDefault="00CB5E1E" w:rsidP="00CB5E1E">
      <w:pPr>
        <w:rPr>
          <w:b/>
        </w:rPr>
      </w:pPr>
      <w:r w:rsidRPr="008002A0">
        <w:rPr>
          <w:b/>
        </w:rPr>
        <w:lastRenderedPageBreak/>
        <w:t>Case Study</w:t>
      </w:r>
    </w:p>
    <w:p w14:paraId="03D100C4" w14:textId="77777777" w:rsidR="00CB5E1E" w:rsidRDefault="00CB5E1E" w:rsidP="00CB5E1E">
      <w:pPr>
        <w:rPr>
          <w:b/>
        </w:rPr>
      </w:pPr>
      <w:proofErr w:type="spellStart"/>
      <w:r w:rsidRPr="008002A0">
        <w:rPr>
          <w:b/>
        </w:rPr>
        <w:t>Rhy’s</w:t>
      </w:r>
      <w:proofErr w:type="spellEnd"/>
      <w:r w:rsidRPr="008002A0">
        <w:rPr>
          <w:b/>
        </w:rPr>
        <w:t xml:space="preserve"> Fries – Part </w:t>
      </w:r>
      <w:r>
        <w:rPr>
          <w:b/>
        </w:rPr>
        <w:t>8</w:t>
      </w:r>
    </w:p>
    <w:p w14:paraId="041712FC" w14:textId="77777777" w:rsidR="00CB5E1E" w:rsidRDefault="00CB5E1E" w:rsidP="00CB5E1E">
      <w:pPr>
        <w:rPr>
          <w:b/>
        </w:rPr>
      </w:pPr>
    </w:p>
    <w:p w14:paraId="043FEE5F" w14:textId="77777777" w:rsidR="00CB5E1E" w:rsidRDefault="00CB5E1E" w:rsidP="00CB5E1E">
      <w:r>
        <w:t>January 31, 20X3</w:t>
      </w:r>
    </w:p>
    <w:p w14:paraId="23A8550E" w14:textId="77777777" w:rsidR="00CB5E1E" w:rsidRDefault="00CB5E1E" w:rsidP="00CB5E1E"/>
    <w:p w14:paraId="0BD3C9D0" w14:textId="77777777" w:rsidR="009A642C" w:rsidRDefault="00CB5E1E" w:rsidP="00CB5E1E">
      <w:r>
        <w:t xml:space="preserve">And then there were two. The success of the first </w:t>
      </w:r>
      <w:proofErr w:type="spellStart"/>
      <w:r>
        <w:t>Rhy’s</w:t>
      </w:r>
      <w:proofErr w:type="spellEnd"/>
      <w:r>
        <w:t xml:space="preserve"> </w:t>
      </w:r>
      <w:r w:rsidR="001D7FC7">
        <w:t>F</w:t>
      </w:r>
      <w:r>
        <w:t>ries</w:t>
      </w:r>
      <w:r w:rsidR="009A642C">
        <w:t xml:space="preserve"> </w:t>
      </w:r>
      <w:r w:rsidR="00056849">
        <w:t xml:space="preserve">restaurant </w:t>
      </w:r>
      <w:r w:rsidR="009A642C">
        <w:t xml:space="preserve">could not be contained within a single location. Ronald realized several months ago that the business was outgrowing its current location and needed to expand. A second location not only would allow </w:t>
      </w:r>
      <w:r w:rsidR="00F66F05">
        <w:t xml:space="preserve">for </w:t>
      </w:r>
      <w:r w:rsidR="009A642C">
        <w:t>the demand to be met easier, it also provided a space for Ronald’s latest venture; A catering segment that provided</w:t>
      </w:r>
      <w:r w:rsidR="00F66F05">
        <w:t xml:space="preserve"> multi-course</w:t>
      </w:r>
      <w:r w:rsidR="009A642C">
        <w:t xml:space="preserve"> meals to corporate or private events. </w:t>
      </w:r>
    </w:p>
    <w:p w14:paraId="56F1EE3A" w14:textId="77777777" w:rsidR="009A642C" w:rsidRDefault="009A642C" w:rsidP="00CB5E1E"/>
    <w:p w14:paraId="1A4D13B8" w14:textId="77777777" w:rsidR="00F36B7A" w:rsidRDefault="009A642C" w:rsidP="00CB5E1E">
      <w:r>
        <w:t>Ronald has not forgotten his roots however. In addition to the restaurants, and the recently started catering segment, Ronald still maintain</w:t>
      </w:r>
      <w:r w:rsidR="00BF5909">
        <w:t>s</w:t>
      </w:r>
      <w:r>
        <w:t xml:space="preserve"> the food truck line of the business that gave him his start. His first employee, Peter, </w:t>
      </w:r>
      <w:r w:rsidR="00BF5909">
        <w:t>is</w:t>
      </w:r>
      <w:r>
        <w:t xml:space="preserve"> now the director of the food truck</w:t>
      </w:r>
      <w:r w:rsidR="00F36B7A">
        <w:t xml:space="preserve"> and catering division</w:t>
      </w:r>
      <w:r>
        <w:t xml:space="preserve">. During the </w:t>
      </w:r>
      <w:r w:rsidR="00056849">
        <w:t xml:space="preserve">summer, Peter </w:t>
      </w:r>
      <w:r w:rsidR="00BF5909">
        <w:t>takes</w:t>
      </w:r>
      <w:r w:rsidR="00056849">
        <w:t xml:space="preserve"> to the road and for </w:t>
      </w:r>
      <w:r>
        <w:t>winter months when t</w:t>
      </w:r>
      <w:r w:rsidR="00F36B7A">
        <w:t xml:space="preserve">here </w:t>
      </w:r>
      <w:r w:rsidR="00BF5909">
        <w:t>are</w:t>
      </w:r>
      <w:r w:rsidR="00F36B7A">
        <w:t xml:space="preserve"> limited events to utilize th</w:t>
      </w:r>
      <w:r w:rsidR="00BF5909">
        <w:t>e food truck, Peter transitions</w:t>
      </w:r>
      <w:r w:rsidR="00F36B7A">
        <w:t xml:space="preserve"> to the catering </w:t>
      </w:r>
      <w:r w:rsidR="00365D84">
        <w:t xml:space="preserve">segment </w:t>
      </w:r>
      <w:r w:rsidR="00F36B7A">
        <w:t xml:space="preserve">full time. </w:t>
      </w:r>
    </w:p>
    <w:p w14:paraId="19FA3BDC" w14:textId="77777777" w:rsidR="00F36B7A" w:rsidRDefault="00F36B7A" w:rsidP="00CB5E1E"/>
    <w:p w14:paraId="2FD71B5F" w14:textId="77777777" w:rsidR="004105CD" w:rsidRDefault="00F36B7A" w:rsidP="00CB5E1E">
      <w:r>
        <w:t>Although Peter was great on the carnival circuit,</w:t>
      </w:r>
      <w:r w:rsidR="0033679E">
        <w:t xml:space="preserve"> and was an exceptional people person</w:t>
      </w:r>
      <w:r>
        <w:t xml:space="preserve"> he had some initial struggles with the catering segment, particularly when it came to the </w:t>
      </w:r>
      <w:r w:rsidR="004105CD">
        <w:t>administrative</w:t>
      </w:r>
      <w:r>
        <w:t xml:space="preserve"> side. He often kept poor records of when</w:t>
      </w:r>
      <w:r w:rsidR="00365D84">
        <w:t xml:space="preserve"> and who</w:t>
      </w:r>
      <w:r>
        <w:t xml:space="preserve"> he sent out invoices</w:t>
      </w:r>
      <w:r w:rsidR="00365D84">
        <w:t xml:space="preserve"> to</w:t>
      </w:r>
      <w:r>
        <w:t>.</w:t>
      </w:r>
      <w:r w:rsidR="004105CD">
        <w:t xml:space="preserve"> In some </w:t>
      </w:r>
      <w:proofErr w:type="gramStart"/>
      <w:r w:rsidR="004105CD">
        <w:t>cases</w:t>
      </w:r>
      <w:proofErr w:type="gramEnd"/>
      <w:r w:rsidR="004105CD">
        <w:t xml:space="preserve"> he sent out invoices to the wrong patrons</w:t>
      </w:r>
      <w:r w:rsidR="00365D84">
        <w:t xml:space="preserve"> or to the correct patron but w</w:t>
      </w:r>
      <w:r w:rsidR="004105CD">
        <w:t xml:space="preserve">ith incorrect amounts, </w:t>
      </w:r>
      <w:r w:rsidR="00056849">
        <w:t xml:space="preserve">while in other </w:t>
      </w:r>
      <w:r w:rsidR="004105CD">
        <w:t xml:space="preserve">cases the same patron </w:t>
      </w:r>
      <w:r w:rsidR="00056849">
        <w:t xml:space="preserve">was sent </w:t>
      </w:r>
      <w:r w:rsidR="004105CD">
        <w:t>multiple invoices.</w:t>
      </w:r>
      <w:r>
        <w:t xml:space="preserve"> This led to some significant delays in</w:t>
      </w:r>
      <w:r w:rsidR="004105CD">
        <w:t xml:space="preserve"> collection and required a lot of work to reconcile. </w:t>
      </w:r>
    </w:p>
    <w:p w14:paraId="6A41EB0B" w14:textId="77777777" w:rsidR="004105CD" w:rsidRDefault="004105CD" w:rsidP="00CB5E1E"/>
    <w:p w14:paraId="7DE2F589" w14:textId="77777777" w:rsidR="004105CD" w:rsidRDefault="004105CD" w:rsidP="00CB5E1E">
      <w:r>
        <w:t xml:space="preserve">Given these struggles, Sarah suggested that </w:t>
      </w:r>
      <w:proofErr w:type="spellStart"/>
      <w:r>
        <w:t>Rhy’s</w:t>
      </w:r>
      <w:proofErr w:type="spellEnd"/>
      <w:r>
        <w:t xml:space="preserve"> Fries setup an allowance for doubtful accounts. She has prepared a</w:t>
      </w:r>
      <w:r w:rsidR="00365D84">
        <w:t>n</w:t>
      </w:r>
      <w:r>
        <w:t xml:space="preserve"> aging schedule of the accounts receivable and estimated the percentage expected to be uncollectable.</w:t>
      </w:r>
    </w:p>
    <w:p w14:paraId="06F2823B" w14:textId="77777777" w:rsidR="004105CD" w:rsidRDefault="004105CD" w:rsidP="00CB5E1E"/>
    <w:p w14:paraId="207AD5D8" w14:textId="17D70784" w:rsidR="00CB5E1E" w:rsidRDefault="00D62F34" w:rsidP="00CB5E1E">
      <w:r>
        <w:t>8</w:t>
      </w:r>
      <w:r w:rsidR="004105CD">
        <w:t xml:space="preserve">.) Using the aging schedule in Appendix 2, determine the amount required for the allowance for doubtful accounts and complete the required journal entry to </w:t>
      </w:r>
      <w:r w:rsidR="00127001">
        <w:t>set it up.</w:t>
      </w:r>
      <w:r w:rsidR="004105CD">
        <w:t xml:space="preserve"> </w:t>
      </w:r>
      <w:r w:rsidR="00F36B7A">
        <w:t xml:space="preserve">  </w:t>
      </w:r>
    </w:p>
    <w:p w14:paraId="2F4821A1" w14:textId="7D3EECAF" w:rsidR="00A66345" w:rsidRDefault="00A66345" w:rsidP="00CB5E1E"/>
    <w:p w14:paraId="720AF58D" w14:textId="5621E17D" w:rsidR="00A66345" w:rsidRPr="00CB5E1E" w:rsidRDefault="00A66345" w:rsidP="00CB5E1E">
      <w:r>
        <w:t xml:space="preserve">The amount required for doubtful debt = ($36,500*2%) +($12,500*4%) +($9,250*5%) +($4,200*10%) +($2,750*15%) = </w:t>
      </w:r>
      <w:r w:rsidRPr="00A66345">
        <w:rPr>
          <w:b/>
          <w:bCs/>
          <w:u w:val="single"/>
        </w:rPr>
        <w:t>$2,525</w:t>
      </w:r>
    </w:p>
    <w:p w14:paraId="236A9317" w14:textId="77777777" w:rsidR="00056849" w:rsidRPr="00A66345" w:rsidRDefault="00056849">
      <w:pPr>
        <w:rPr>
          <w:b/>
          <w:bCs/>
          <w:u w:val="single"/>
        </w:rPr>
      </w:pPr>
    </w:p>
    <w:p w14:paraId="4A99A81B" w14:textId="4EEB4575" w:rsidR="00056849" w:rsidRPr="00A66345" w:rsidRDefault="00A66345">
      <w:pPr>
        <w:rPr>
          <w:b/>
          <w:bCs/>
          <w:u w:val="single"/>
        </w:rPr>
      </w:pPr>
      <w:r w:rsidRPr="00A66345">
        <w:rPr>
          <w:b/>
          <w:bCs/>
          <w:u w:val="single"/>
        </w:rPr>
        <w:t xml:space="preserve">Journal Entry </w:t>
      </w:r>
      <w:bookmarkStart w:id="0" w:name="_GoBack"/>
      <w:bookmarkEnd w:id="0"/>
    </w:p>
    <w:p w14:paraId="32D46868" w14:textId="1C49C276" w:rsidR="00A66345" w:rsidRDefault="00A66345">
      <w:r>
        <w:t>Dr: Bad debt expense      $2,525</w:t>
      </w:r>
    </w:p>
    <w:p w14:paraId="0BEB6E1F" w14:textId="69700638" w:rsidR="00A66345" w:rsidRDefault="00A66345">
      <w:r>
        <w:tab/>
        <w:t>Cr: Allowance for Doubtful debts     $2,525</w:t>
      </w:r>
    </w:p>
    <w:p w14:paraId="09AB7208" w14:textId="11424EA9" w:rsidR="00A66345" w:rsidRDefault="00A66345"/>
    <w:p w14:paraId="37D07440" w14:textId="53088055" w:rsidR="00A66345" w:rsidRDefault="00A66345"/>
    <w:p w14:paraId="083028DB" w14:textId="3A9C0338" w:rsidR="00A66345" w:rsidRDefault="00A66345"/>
    <w:p w14:paraId="0E3454E3" w14:textId="08A93E44" w:rsidR="00A66345" w:rsidRDefault="00A66345"/>
    <w:p w14:paraId="5FC67A36" w14:textId="5C4B5CB5" w:rsidR="00A66345" w:rsidRDefault="00A66345"/>
    <w:p w14:paraId="52306598" w14:textId="25B649E4" w:rsidR="00A66345" w:rsidRDefault="00A66345"/>
    <w:p w14:paraId="5D3D8937" w14:textId="77777777" w:rsidR="00A66345" w:rsidRDefault="00A66345"/>
    <w:p w14:paraId="03D2E9FB" w14:textId="6CD45A57" w:rsidR="00056849" w:rsidRDefault="00056849"/>
    <w:p w14:paraId="62143EC2" w14:textId="77777777" w:rsidR="002413DD" w:rsidRDefault="002413DD">
      <w:r w:rsidRPr="00F05D50">
        <w:rPr>
          <w:b/>
        </w:rPr>
        <w:t>Appendix 1</w:t>
      </w:r>
      <w:r w:rsidR="00FD613C" w:rsidRPr="00F05D50">
        <w:rPr>
          <w:b/>
        </w:rPr>
        <w:t xml:space="preserve"> </w:t>
      </w:r>
      <w:r w:rsidR="00FD613C">
        <w:t>– Sales, Cost of Sales and Expenses related to July 14 – July 29, 20X1</w:t>
      </w:r>
    </w:p>
    <w:p w14:paraId="3DB88E0A" w14:textId="77777777" w:rsidR="002413DD" w:rsidRDefault="002413DD"/>
    <w:p w14:paraId="6C2DEF3F" w14:textId="77777777" w:rsidR="00394044" w:rsidRDefault="001D3BAE" w:rsidP="001D3BAE">
      <w:pPr>
        <w:ind w:left="-720"/>
      </w:pPr>
      <w:r w:rsidRPr="001D3BAE">
        <w:rPr>
          <w:noProof/>
          <w:lang w:val="en-US"/>
        </w:rPr>
        <w:drawing>
          <wp:inline distT="0" distB="0" distL="0" distR="0" wp14:anchorId="75B7B719" wp14:editId="23F82562">
            <wp:extent cx="6207963" cy="14859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963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02705" w14:textId="77777777" w:rsidR="00FD613C" w:rsidRDefault="001D3BAE" w:rsidP="001D3BAE">
      <w:pPr>
        <w:ind w:left="-630"/>
      </w:pPr>
      <w:r>
        <w:t>Note: Assume all inventory purchases and travel expenses were paid in cash.</w:t>
      </w:r>
    </w:p>
    <w:p w14:paraId="6D25AA47" w14:textId="77777777" w:rsidR="001D3BAE" w:rsidRDefault="001D3BAE"/>
    <w:p w14:paraId="59026039" w14:textId="77777777" w:rsidR="001D3BAE" w:rsidRDefault="001D3BAE"/>
    <w:p w14:paraId="4B32636B" w14:textId="77777777" w:rsidR="000F7347" w:rsidRDefault="00394044">
      <w:r w:rsidRPr="00F05D50">
        <w:rPr>
          <w:b/>
        </w:rPr>
        <w:t>Appendix 2</w:t>
      </w:r>
      <w:r w:rsidR="00127001">
        <w:t xml:space="preserve"> – Accounts Receivable aging as at January 31, 20X3</w:t>
      </w:r>
    </w:p>
    <w:p w14:paraId="671CCB3F" w14:textId="77777777" w:rsidR="00127001" w:rsidRDefault="00127001"/>
    <w:p w14:paraId="56AE25BF" w14:textId="77777777" w:rsidR="00127001" w:rsidRDefault="00127001">
      <w:r w:rsidRPr="00127001">
        <w:rPr>
          <w:noProof/>
          <w:lang w:val="en-US"/>
        </w:rPr>
        <w:drawing>
          <wp:inline distT="0" distB="0" distL="0" distR="0" wp14:anchorId="01BED847" wp14:editId="117BCDB3">
            <wp:extent cx="3171825" cy="15621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B05DF" w14:textId="77777777" w:rsidR="000F7347" w:rsidRDefault="000F7347"/>
    <w:p w14:paraId="604D3505" w14:textId="77777777" w:rsidR="00030DE4" w:rsidRDefault="00030DE4">
      <w:r>
        <w:br w:type="page"/>
      </w:r>
      <w:r w:rsidR="001D7FC7">
        <w:lastRenderedPageBreak/>
        <w:t>Appendix 3 –</w:t>
      </w:r>
      <w:r w:rsidR="005E02E3">
        <w:t xml:space="preserve"> Profit and Loss Statement for the years 20X3, 20X4 and 20X5</w:t>
      </w:r>
      <w:r w:rsidR="001D7FC7">
        <w:t xml:space="preserve"> </w:t>
      </w:r>
    </w:p>
    <w:p w14:paraId="0CF7E825" w14:textId="77777777" w:rsidR="005E02E3" w:rsidRDefault="000B3907">
      <w:r w:rsidRPr="000B3907">
        <w:rPr>
          <w:noProof/>
        </w:rPr>
        <w:drawing>
          <wp:inline distT="0" distB="0" distL="0" distR="0" wp14:anchorId="558EFE75" wp14:editId="69C4A259">
            <wp:extent cx="5713730" cy="8010525"/>
            <wp:effectExtent l="0" t="0" r="127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898" cy="802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1996D" w14:textId="77777777" w:rsidR="001D7FC7" w:rsidRDefault="000B3907">
      <w:r w:rsidRPr="000B3907">
        <w:rPr>
          <w:noProof/>
        </w:rPr>
        <w:lastRenderedPageBreak/>
        <w:drawing>
          <wp:inline distT="0" distB="0" distL="0" distR="0" wp14:anchorId="379513FD" wp14:editId="6D2C9AB6">
            <wp:extent cx="5486400" cy="8724418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72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7FC7" w:rsidSect="00953670">
      <w:pgSz w:w="12240" w:h="15840"/>
      <w:pgMar w:top="1440" w:right="1800" w:bottom="1440" w:left="1800" w:header="1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39BB5" w14:textId="77777777" w:rsidR="00470A97" w:rsidRDefault="00470A97" w:rsidP="00953670">
      <w:r>
        <w:separator/>
      </w:r>
    </w:p>
  </w:endnote>
  <w:endnote w:type="continuationSeparator" w:id="0">
    <w:p w14:paraId="6393928A" w14:textId="77777777" w:rsidR="00470A97" w:rsidRDefault="00470A97" w:rsidP="0095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8900A" w14:textId="77777777" w:rsidR="00470A97" w:rsidRDefault="00470A97" w:rsidP="00953670">
      <w:r>
        <w:separator/>
      </w:r>
    </w:p>
  </w:footnote>
  <w:footnote w:type="continuationSeparator" w:id="0">
    <w:p w14:paraId="3CBF709D" w14:textId="77777777" w:rsidR="00470A97" w:rsidRDefault="00470A97" w:rsidP="00953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668C0"/>
    <w:multiLevelType w:val="hybridMultilevel"/>
    <w:tmpl w:val="1450A926"/>
    <w:lvl w:ilvl="0" w:tplc="976CAB3C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079CE"/>
    <w:multiLevelType w:val="hybridMultilevel"/>
    <w:tmpl w:val="17E87F9C"/>
    <w:lvl w:ilvl="0" w:tplc="0EAAE74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94375"/>
    <w:multiLevelType w:val="hybridMultilevel"/>
    <w:tmpl w:val="421EF8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42B34"/>
    <w:multiLevelType w:val="hybridMultilevel"/>
    <w:tmpl w:val="26D8A0D4"/>
    <w:lvl w:ilvl="0" w:tplc="3744BA7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4F"/>
    <w:rsid w:val="000038CD"/>
    <w:rsid w:val="000043E5"/>
    <w:rsid w:val="00011C7F"/>
    <w:rsid w:val="00030DE4"/>
    <w:rsid w:val="00046889"/>
    <w:rsid w:val="000470FF"/>
    <w:rsid w:val="00053102"/>
    <w:rsid w:val="00056849"/>
    <w:rsid w:val="00094489"/>
    <w:rsid w:val="000B3907"/>
    <w:rsid w:val="000B6B6A"/>
    <w:rsid w:val="000C71A4"/>
    <w:rsid w:val="000E0B56"/>
    <w:rsid w:val="000E3A32"/>
    <w:rsid w:val="000F1652"/>
    <w:rsid w:val="000F7347"/>
    <w:rsid w:val="00127001"/>
    <w:rsid w:val="00136790"/>
    <w:rsid w:val="00142D34"/>
    <w:rsid w:val="001436C0"/>
    <w:rsid w:val="001829C2"/>
    <w:rsid w:val="001D3BAE"/>
    <w:rsid w:val="001D7FC7"/>
    <w:rsid w:val="002232E9"/>
    <w:rsid w:val="00224C37"/>
    <w:rsid w:val="00235E15"/>
    <w:rsid w:val="002413DD"/>
    <w:rsid w:val="0027061D"/>
    <w:rsid w:val="002A4A03"/>
    <w:rsid w:val="002D6E42"/>
    <w:rsid w:val="002E215E"/>
    <w:rsid w:val="002E5969"/>
    <w:rsid w:val="00303B57"/>
    <w:rsid w:val="0033679E"/>
    <w:rsid w:val="00336FC6"/>
    <w:rsid w:val="00365D84"/>
    <w:rsid w:val="0036777E"/>
    <w:rsid w:val="003926D7"/>
    <w:rsid w:val="00394044"/>
    <w:rsid w:val="00397D61"/>
    <w:rsid w:val="003F5A53"/>
    <w:rsid w:val="004105CD"/>
    <w:rsid w:val="0042099F"/>
    <w:rsid w:val="00442EEC"/>
    <w:rsid w:val="004635D0"/>
    <w:rsid w:val="00470A97"/>
    <w:rsid w:val="004725F9"/>
    <w:rsid w:val="0049242C"/>
    <w:rsid w:val="004A0302"/>
    <w:rsid w:val="004C27E1"/>
    <w:rsid w:val="004D6A10"/>
    <w:rsid w:val="00535511"/>
    <w:rsid w:val="00551226"/>
    <w:rsid w:val="00564680"/>
    <w:rsid w:val="00575B1E"/>
    <w:rsid w:val="00585F09"/>
    <w:rsid w:val="005E02E3"/>
    <w:rsid w:val="005F2F9C"/>
    <w:rsid w:val="00632FAD"/>
    <w:rsid w:val="00634DE1"/>
    <w:rsid w:val="00637630"/>
    <w:rsid w:val="00644990"/>
    <w:rsid w:val="00672EEE"/>
    <w:rsid w:val="00692AFB"/>
    <w:rsid w:val="006A2EFD"/>
    <w:rsid w:val="006D5401"/>
    <w:rsid w:val="00716C7D"/>
    <w:rsid w:val="00725947"/>
    <w:rsid w:val="0073471E"/>
    <w:rsid w:val="00745FD1"/>
    <w:rsid w:val="0076150B"/>
    <w:rsid w:val="007636F3"/>
    <w:rsid w:val="00773250"/>
    <w:rsid w:val="0078249A"/>
    <w:rsid w:val="007845ED"/>
    <w:rsid w:val="007D43E9"/>
    <w:rsid w:val="007F02BD"/>
    <w:rsid w:val="008002A0"/>
    <w:rsid w:val="00830CC5"/>
    <w:rsid w:val="00841526"/>
    <w:rsid w:val="00841D32"/>
    <w:rsid w:val="00862572"/>
    <w:rsid w:val="00866F02"/>
    <w:rsid w:val="00874FE8"/>
    <w:rsid w:val="00876403"/>
    <w:rsid w:val="00896C85"/>
    <w:rsid w:val="008A393B"/>
    <w:rsid w:val="008A6A10"/>
    <w:rsid w:val="008A7140"/>
    <w:rsid w:val="008B1537"/>
    <w:rsid w:val="008B1C07"/>
    <w:rsid w:val="008D4903"/>
    <w:rsid w:val="0091091F"/>
    <w:rsid w:val="009175A0"/>
    <w:rsid w:val="00950A67"/>
    <w:rsid w:val="00953670"/>
    <w:rsid w:val="009A642C"/>
    <w:rsid w:val="009D0B71"/>
    <w:rsid w:val="009D3CDB"/>
    <w:rsid w:val="00A66345"/>
    <w:rsid w:val="00A66852"/>
    <w:rsid w:val="00A676E9"/>
    <w:rsid w:val="00A769AA"/>
    <w:rsid w:val="00AC469C"/>
    <w:rsid w:val="00AD498A"/>
    <w:rsid w:val="00B0699F"/>
    <w:rsid w:val="00B24A5B"/>
    <w:rsid w:val="00B317B8"/>
    <w:rsid w:val="00B33F41"/>
    <w:rsid w:val="00B55A4F"/>
    <w:rsid w:val="00B755AA"/>
    <w:rsid w:val="00BA273A"/>
    <w:rsid w:val="00BA59D6"/>
    <w:rsid w:val="00BB578B"/>
    <w:rsid w:val="00BC2D5F"/>
    <w:rsid w:val="00BD25A6"/>
    <w:rsid w:val="00BE2942"/>
    <w:rsid w:val="00BE4688"/>
    <w:rsid w:val="00BE5E58"/>
    <w:rsid w:val="00BF5909"/>
    <w:rsid w:val="00C07038"/>
    <w:rsid w:val="00C43F4E"/>
    <w:rsid w:val="00C62B60"/>
    <w:rsid w:val="00C96021"/>
    <w:rsid w:val="00CB5E1E"/>
    <w:rsid w:val="00CC7574"/>
    <w:rsid w:val="00D0363D"/>
    <w:rsid w:val="00D07DFE"/>
    <w:rsid w:val="00D1220A"/>
    <w:rsid w:val="00D45387"/>
    <w:rsid w:val="00D57E5A"/>
    <w:rsid w:val="00D62F34"/>
    <w:rsid w:val="00D648E4"/>
    <w:rsid w:val="00D8411B"/>
    <w:rsid w:val="00DB32CF"/>
    <w:rsid w:val="00DF4493"/>
    <w:rsid w:val="00DF5A90"/>
    <w:rsid w:val="00E007B3"/>
    <w:rsid w:val="00E360BD"/>
    <w:rsid w:val="00E40212"/>
    <w:rsid w:val="00E47E51"/>
    <w:rsid w:val="00E84F54"/>
    <w:rsid w:val="00EA721B"/>
    <w:rsid w:val="00EB29BE"/>
    <w:rsid w:val="00EE5DA2"/>
    <w:rsid w:val="00F05D50"/>
    <w:rsid w:val="00F07299"/>
    <w:rsid w:val="00F2391F"/>
    <w:rsid w:val="00F36B7A"/>
    <w:rsid w:val="00F37A5B"/>
    <w:rsid w:val="00F43219"/>
    <w:rsid w:val="00F62C48"/>
    <w:rsid w:val="00F66F05"/>
    <w:rsid w:val="00F82143"/>
    <w:rsid w:val="00FB1AB4"/>
    <w:rsid w:val="00FC0F90"/>
    <w:rsid w:val="00FD5E23"/>
    <w:rsid w:val="00FD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9E0AF1"/>
  <w15:docId w15:val="{6DE4690A-73A8-4DF7-9D52-88B4F2E4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A4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043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67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53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3670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637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2253-CFC1-4650-AA5F-776AE65C9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Saskatchewan Liquor &amp; Gaming Authority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Scofied</cp:lastModifiedBy>
  <cp:revision>2</cp:revision>
  <cp:lastPrinted>2019-12-27T14:40:00Z</cp:lastPrinted>
  <dcterms:created xsi:type="dcterms:W3CDTF">2020-03-20T16:44:00Z</dcterms:created>
  <dcterms:modified xsi:type="dcterms:W3CDTF">2020-03-20T16:44:00Z</dcterms:modified>
</cp:coreProperties>
</file>